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BC" w:rsidRDefault="004844BC">
      <w:pPr>
        <w:rPr>
          <w:b/>
        </w:rPr>
      </w:pPr>
    </w:p>
    <w:p w:rsidR="005161F7" w:rsidRPr="004844BC" w:rsidRDefault="004844BC">
      <w:pPr>
        <w:rPr>
          <w:b/>
        </w:rPr>
      </w:pPr>
      <w:r w:rsidRPr="004844BC">
        <w:rPr>
          <w:b/>
        </w:rPr>
        <w:t>Poprawa efektywności energetycznej budynków użyteczności publicznej Gminy Miasto Płońsk</w:t>
      </w:r>
    </w:p>
    <w:p w:rsidR="004844BC" w:rsidRDefault="004844BC"/>
    <w:p w:rsidR="004844BC" w:rsidRDefault="004844BC" w:rsidP="004844BC">
      <w:pPr>
        <w:jc w:val="both"/>
      </w:pPr>
      <w:r>
        <w:t>Projekt Współfinansowany z Europejskiego Funduszu Rozwoju Regionalnego w ramach Osi Priorytetowej IV „Przejście na gospodarkę niskoemisyjną” Działania 4.2 „Efektywność energetyczna” Regionalnego Programu Operacyjnego Województwa Mazowieckiego na lata 2014-2020.</w:t>
      </w:r>
    </w:p>
    <w:p w:rsidR="004844BC" w:rsidRDefault="004844BC" w:rsidP="004844BC">
      <w:pPr>
        <w:jc w:val="both"/>
      </w:pPr>
    </w:p>
    <w:p w:rsidR="004844BC" w:rsidRDefault="004844BC" w:rsidP="004844BC">
      <w:pPr>
        <w:jc w:val="both"/>
      </w:pPr>
      <w:r>
        <w:t>Zakres rzeczowy projektu uwzględnia głęboką modernizację energetyczną 4 budynków użyteczności publicznej położonych w Płońsku tj. Szkoła Podstawowa Nr 2 przy ul. Szkolnej; Szkoła Podstawowa</w:t>
      </w:r>
      <w:r>
        <w:br/>
        <w:t xml:space="preserve">Nr 3 przy ul. </w:t>
      </w:r>
      <w:r w:rsidR="008B41D1">
        <w:t>Stanisława Wyspiańskiego; Szkoła Podstawowa Nr 4</w:t>
      </w:r>
      <w:r>
        <w:t xml:space="preserve"> przy ul. Grunwa</w:t>
      </w:r>
      <w:r w:rsidR="00C86A69">
        <w:t xml:space="preserve">ldzkiej; Przedszkole Nr 1 przy </w:t>
      </w:r>
      <w:bookmarkStart w:id="0" w:name="_GoBack"/>
      <w:bookmarkEnd w:id="0"/>
      <w:r>
        <w:t>ul. Kolejowej</w:t>
      </w:r>
      <w:r w:rsidR="00D4082A">
        <w:t>.</w:t>
      </w:r>
    </w:p>
    <w:p w:rsidR="004844BC" w:rsidRDefault="004844BC" w:rsidP="004844BC">
      <w:pPr>
        <w:jc w:val="both"/>
      </w:pPr>
      <w:r>
        <w:t xml:space="preserve">Projekt obejmuje m.in. następujące działania: </w:t>
      </w:r>
    </w:p>
    <w:p w:rsidR="004844BC" w:rsidRDefault="004844BC" w:rsidP="004844BC">
      <w:pPr>
        <w:jc w:val="both"/>
      </w:pPr>
      <w:r>
        <w:t>1) Ocieplenie obiektów</w:t>
      </w:r>
    </w:p>
    <w:p w:rsidR="004844BC" w:rsidRDefault="004844BC" w:rsidP="004844BC">
      <w:pPr>
        <w:jc w:val="both"/>
      </w:pPr>
      <w:r>
        <w:t xml:space="preserve">2) Wymiana okien i drzwi </w:t>
      </w:r>
    </w:p>
    <w:p w:rsidR="004844BC" w:rsidRDefault="004844BC" w:rsidP="004844BC">
      <w:pPr>
        <w:jc w:val="both"/>
      </w:pPr>
      <w:r>
        <w:t xml:space="preserve">3) Wymiana oświetlenia na </w:t>
      </w:r>
    </w:p>
    <w:p w:rsidR="004844BC" w:rsidRDefault="004844BC" w:rsidP="004844BC">
      <w:pPr>
        <w:jc w:val="both"/>
      </w:pPr>
      <w:r>
        <w:t>4) Modernizacja systemów grzewczych i c.w.u.</w:t>
      </w:r>
    </w:p>
    <w:p w:rsidR="004844BC" w:rsidRDefault="004844BC" w:rsidP="004844BC">
      <w:pPr>
        <w:jc w:val="both"/>
      </w:pPr>
      <w:r>
        <w:t xml:space="preserve">5) Instalacja fotowoltaiczna (OZE) </w:t>
      </w:r>
    </w:p>
    <w:p w:rsidR="004844BC" w:rsidRDefault="004844BC" w:rsidP="004844BC">
      <w:pPr>
        <w:jc w:val="both"/>
      </w:pPr>
      <w:r>
        <w:t xml:space="preserve">6) Zastosowanie automatyki pogodowej </w:t>
      </w:r>
    </w:p>
    <w:p w:rsidR="004844BC" w:rsidRDefault="004844BC" w:rsidP="004844BC">
      <w:pPr>
        <w:jc w:val="both"/>
      </w:pPr>
      <w:r>
        <w:t xml:space="preserve">7) Instalacja zaworów podpionowych i termostatów </w:t>
      </w:r>
    </w:p>
    <w:p w:rsidR="0061257E" w:rsidRDefault="0061257E" w:rsidP="004844BC">
      <w:pPr>
        <w:jc w:val="both"/>
      </w:pPr>
    </w:p>
    <w:p w:rsidR="0061257E" w:rsidRDefault="0061257E" w:rsidP="004844BC">
      <w:pPr>
        <w:jc w:val="both"/>
      </w:pPr>
      <w:r>
        <w:t xml:space="preserve">Wartość projektu ogółem: </w:t>
      </w:r>
      <w:r w:rsidRPr="0061257E">
        <w:t>5 303 430,27</w:t>
      </w:r>
      <w:r>
        <w:t xml:space="preserve"> zł</w:t>
      </w:r>
    </w:p>
    <w:p w:rsidR="0061257E" w:rsidRDefault="0061257E" w:rsidP="004844BC">
      <w:pPr>
        <w:jc w:val="both"/>
      </w:pPr>
      <w:r>
        <w:t xml:space="preserve">Dofinansowanie: </w:t>
      </w:r>
      <w:r w:rsidRPr="0061257E">
        <w:t>3 804 749,71</w:t>
      </w:r>
      <w:r>
        <w:t xml:space="preserve"> zł</w:t>
      </w:r>
    </w:p>
    <w:p w:rsidR="0061257E" w:rsidRDefault="0061257E" w:rsidP="004844BC">
      <w:pPr>
        <w:jc w:val="both"/>
      </w:pPr>
      <w:r>
        <w:t xml:space="preserve">Wkład własny: </w:t>
      </w:r>
      <w:r w:rsidRPr="0061257E">
        <w:t>1 498 680,56</w:t>
      </w:r>
      <w:r>
        <w:t xml:space="preserve"> zł</w:t>
      </w:r>
    </w:p>
    <w:sectPr w:rsidR="006125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0D" w:rsidRDefault="00EC0A0D" w:rsidP="004844BC">
      <w:pPr>
        <w:spacing w:after="0" w:line="240" w:lineRule="auto"/>
      </w:pPr>
      <w:r>
        <w:separator/>
      </w:r>
    </w:p>
  </w:endnote>
  <w:endnote w:type="continuationSeparator" w:id="0">
    <w:p w:rsidR="00EC0A0D" w:rsidRDefault="00EC0A0D" w:rsidP="0048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0D" w:rsidRDefault="00EC0A0D" w:rsidP="004844BC">
      <w:pPr>
        <w:spacing w:after="0" w:line="240" w:lineRule="auto"/>
      </w:pPr>
      <w:r>
        <w:separator/>
      </w:r>
    </w:p>
  </w:footnote>
  <w:footnote w:type="continuationSeparator" w:id="0">
    <w:p w:rsidR="00EC0A0D" w:rsidRDefault="00EC0A0D" w:rsidP="0048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BC" w:rsidRDefault="004844BC" w:rsidP="004844BC">
    <w:pPr>
      <w:pStyle w:val="Nagwek"/>
      <w:jc w:val="center"/>
    </w:pPr>
    <w:r w:rsidRPr="00D51ABD">
      <w:rPr>
        <w:noProof/>
        <w:sz w:val="20"/>
        <w:szCs w:val="20"/>
        <w:lang w:eastAsia="pl-PL"/>
      </w:rPr>
      <w:drawing>
        <wp:inline distT="0" distB="0" distL="0" distR="0" wp14:anchorId="039C704C" wp14:editId="238CC01E">
          <wp:extent cx="5177701" cy="465826"/>
          <wp:effectExtent l="0" t="0" r="0" b="0"/>
          <wp:docPr id="30" name="Obraz 29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sjaRPOWM_poziomy EFRR mon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94160" cy="467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BC"/>
    <w:rsid w:val="00422DF7"/>
    <w:rsid w:val="004844BC"/>
    <w:rsid w:val="0061257E"/>
    <w:rsid w:val="00613DE0"/>
    <w:rsid w:val="00834737"/>
    <w:rsid w:val="008B41D1"/>
    <w:rsid w:val="00C54426"/>
    <w:rsid w:val="00C86A69"/>
    <w:rsid w:val="00D4082A"/>
    <w:rsid w:val="00EC0A0D"/>
    <w:rsid w:val="00F7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FDCD-D38D-4CF4-8227-6456F39C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4BC"/>
  </w:style>
  <w:style w:type="paragraph" w:styleId="Stopka">
    <w:name w:val="footer"/>
    <w:basedOn w:val="Normalny"/>
    <w:link w:val="StopkaZnak"/>
    <w:uiPriority w:val="99"/>
    <w:unhideWhenUsed/>
    <w:rsid w:val="0048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Olszewski</dc:creator>
  <cp:keywords/>
  <dc:description/>
  <cp:lastModifiedBy>Izabela Ambroziak</cp:lastModifiedBy>
  <cp:revision>4</cp:revision>
  <dcterms:created xsi:type="dcterms:W3CDTF">2019-01-15T11:13:00Z</dcterms:created>
  <dcterms:modified xsi:type="dcterms:W3CDTF">2019-01-15T12:11:00Z</dcterms:modified>
</cp:coreProperties>
</file>